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BF" w:rsidRDefault="004C7E58" w:rsidP="00090958">
      <w:pPr>
        <w:pStyle w:val="text"/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4462145</wp:posOffset>
            </wp:positionH>
            <wp:positionV relativeFrom="paragraph">
              <wp:posOffset>-165100</wp:posOffset>
            </wp:positionV>
            <wp:extent cx="1781175" cy="2171700"/>
            <wp:effectExtent l="19050" t="0" r="9525" b="0"/>
            <wp:wrapSquare wrapText="bothSides"/>
            <wp:docPr id="1907" name="Picture 1" descr="http://www.expandmywealth.com/wp-content/uploads/2009/01/paying-with-credit-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pandmywealth.com/wp-content/uploads/2009/01/paying-with-credit-c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3C9">
        <w:t>A</w:t>
      </w:r>
      <w:r w:rsidR="002A1165">
        <w:t xml:space="preserve"> </w:t>
      </w:r>
      <w:r w:rsidR="004105E3">
        <w:t xml:space="preserve">credit card allows you to buy now and pay later, but if you do not pay off the bill </w:t>
      </w:r>
      <w:r w:rsidR="008D7B23">
        <w:t>within a short period</w:t>
      </w:r>
      <w:r w:rsidR="004105E3">
        <w:t xml:space="preserve">, interest is added to what you owe.  </w:t>
      </w:r>
      <w:r w:rsidR="00035FBF">
        <w:t>The rate of interest varies from one card to another, often being about 1 to 2%</w:t>
      </w:r>
      <w:r w:rsidR="008D7B23">
        <w:t xml:space="preserve"> a month</w:t>
      </w:r>
      <w:r w:rsidR="00035FBF">
        <w:t xml:space="preserve">.  This does not sound much, but can accumulate to a substantial amount.  </w:t>
      </w:r>
    </w:p>
    <w:p w:rsidR="00B82F6A" w:rsidRPr="00090958" w:rsidRDefault="006A080A" w:rsidP="00090958">
      <w:pPr>
        <w:pStyle w:val="text"/>
      </w:pPr>
      <w:r w:rsidRPr="00090958">
        <w:t xml:space="preserve">This </w:t>
      </w:r>
      <w:r w:rsidR="004105E3">
        <w:t xml:space="preserve">activity shows you how to work out how long it takes to pay off </w:t>
      </w:r>
      <w:r w:rsidR="00035FBF">
        <w:t>a credit card bill</w:t>
      </w:r>
      <w:r w:rsidR="004105E3">
        <w:t xml:space="preserve"> and how much extra you </w:t>
      </w:r>
      <w:r w:rsidR="00035FBF">
        <w:t xml:space="preserve">will </w:t>
      </w:r>
      <w:r w:rsidR="004105E3">
        <w:t>pay</w:t>
      </w:r>
      <w:r w:rsidR="00035FBF">
        <w:t xml:space="preserve"> if you decide to pay off just a small amount each month</w:t>
      </w:r>
      <w:r w:rsidR="004105E3">
        <w:t>.</w:t>
      </w:r>
      <w:r w:rsidR="00D7590B" w:rsidRPr="00090958">
        <w:t xml:space="preserve"> </w:t>
      </w:r>
    </w:p>
    <w:p w:rsidR="009B6487" w:rsidRPr="00090958" w:rsidRDefault="00F62071" w:rsidP="008F29BA">
      <w:pPr>
        <w:pStyle w:val="Bheading"/>
      </w:pPr>
      <w:r w:rsidRPr="00090958">
        <w:t xml:space="preserve">Information </w:t>
      </w:r>
      <w:r w:rsidR="006A6C2A" w:rsidRPr="00090958">
        <w:t>sheet</w:t>
      </w:r>
    </w:p>
    <w:p w:rsidR="00A22429" w:rsidRDefault="00887F94" w:rsidP="00AC63C9">
      <w:pPr>
        <w:pStyle w:val="text"/>
      </w:pPr>
      <w:r>
        <w:t>Suppose you spend £1250 on various purchases and pay using a credit card that charges interest at a rate of 1.2% per month.</w:t>
      </w:r>
      <w:r w:rsidR="00A22429">
        <w:t xml:space="preserve">  Assume that:</w:t>
      </w:r>
    </w:p>
    <w:p w:rsidR="00A22429" w:rsidRPr="00BC634E" w:rsidRDefault="00A22429" w:rsidP="00BC634E">
      <w:pPr>
        <w:pStyle w:val="bullets"/>
        <w:ind w:right="2266"/>
      </w:pPr>
      <w:r w:rsidRPr="00BC634E">
        <w:t>you pay back £80 each month until the balance is less than £80 and then you make one final payment to clear the debt</w:t>
      </w:r>
    </w:p>
    <w:p w:rsidR="00A22429" w:rsidRPr="00BC634E" w:rsidRDefault="00A22429" w:rsidP="00BC634E">
      <w:pPr>
        <w:pStyle w:val="bullets"/>
        <w:ind w:right="2266"/>
      </w:pPr>
      <w:r w:rsidRPr="00BC634E">
        <w:t>you buy nothing more with the credit card.</w:t>
      </w:r>
    </w:p>
    <w:p w:rsidR="00A22429" w:rsidRDefault="00A22429" w:rsidP="00AC63C9">
      <w:pPr>
        <w:pStyle w:val="text"/>
      </w:pPr>
      <w:r w:rsidRPr="008142B8">
        <w:t xml:space="preserve">The amount owed at the end of each month </w:t>
      </w:r>
      <w:r w:rsidRPr="008142B8">
        <w:br/>
      </w:r>
      <w:r w:rsidRPr="008142B8">
        <w:tab/>
        <w:t xml:space="preserve">= Amount owed at </w:t>
      </w:r>
      <w:r>
        <w:t xml:space="preserve">the </w:t>
      </w:r>
      <w:r w:rsidRPr="008142B8">
        <w:t xml:space="preserve">beginning of </w:t>
      </w:r>
      <w:r>
        <w:t xml:space="preserve">the </w:t>
      </w:r>
      <w:r w:rsidRPr="008142B8">
        <w:t>month + Interest – Amount paid</w:t>
      </w:r>
    </w:p>
    <w:p w:rsidR="00A22429" w:rsidRDefault="00A22429" w:rsidP="00AC63C9">
      <w:pPr>
        <w:pStyle w:val="text"/>
      </w:pPr>
      <w:r>
        <w:t xml:space="preserve">Suppose </w:t>
      </w:r>
      <w:r w:rsidRPr="00D84523">
        <w:rPr>
          <w:rFonts w:ascii="Times New Roman" w:hAnsi="Times New Roman" w:cs="Times New Roman"/>
        </w:rPr>
        <w:t>£</w:t>
      </w:r>
      <w:proofErr w:type="spellStart"/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AC63C9">
        <w:rPr>
          <w:rFonts w:ascii="Times New Roman" w:hAnsi="Times New Roman" w:cs="Times New Roman"/>
        </w:rPr>
        <w:t xml:space="preserve"> </w:t>
      </w:r>
      <w:r>
        <w:t xml:space="preserve">denotes the balance (i.e. the amount owed) at the end of the </w:t>
      </w:r>
      <w:r w:rsidRPr="00AC63C9">
        <w:rPr>
          <w:rFonts w:ascii="Times New Roman" w:hAnsi="Times New Roman" w:cs="Times New Roman"/>
          <w:i/>
        </w:rPr>
        <w:t>n</w:t>
      </w:r>
      <w:r w:rsidRPr="008E26F1">
        <w:rPr>
          <w:vertAlign w:val="superscript"/>
        </w:rPr>
        <w:t>th</w:t>
      </w:r>
      <w:r>
        <w:t xml:space="preserve"> month.</w:t>
      </w:r>
      <w:r w:rsidR="0035149E">
        <w:t xml:space="preserve">  </w:t>
      </w:r>
      <w:r>
        <w:t>This is also the amount owed at the start of the (</w:t>
      </w:r>
      <w:r w:rsidR="00AC63C9" w:rsidRPr="00D84523">
        <w:rPr>
          <w:rFonts w:ascii="Times New Roman" w:hAnsi="Times New Roman" w:cs="Times New Roman"/>
          <w:i/>
        </w:rPr>
        <w:t>n</w:t>
      </w:r>
      <w:r w:rsidRPr="00D84523">
        <w:rPr>
          <w:rFonts w:ascii="Times New Roman" w:hAnsi="Times New Roman" w:cs="Times New Roman"/>
          <w:i/>
        </w:rPr>
        <w:t xml:space="preserve"> </w:t>
      </w:r>
      <w:r w:rsidRPr="00D84523">
        <w:rPr>
          <w:rFonts w:ascii="Times New Roman" w:hAnsi="Times New Roman" w:cs="Times New Roman"/>
        </w:rPr>
        <w:t>+ 1</w:t>
      </w:r>
      <w:proofErr w:type="gramStart"/>
      <w:r>
        <w:t>)</w:t>
      </w:r>
      <w:proofErr w:type="spellStart"/>
      <w:r w:rsidRPr="00D84523">
        <w:rPr>
          <w:rFonts w:ascii="Times New Roman" w:hAnsi="Times New Roman" w:cs="Times New Roman"/>
          <w:vertAlign w:val="superscript"/>
        </w:rPr>
        <w:t>th</w:t>
      </w:r>
      <w:proofErr w:type="spellEnd"/>
      <w:proofErr w:type="gramEnd"/>
      <w:r w:rsidRPr="00D84523">
        <w:rPr>
          <w:rFonts w:ascii="Times New Roman" w:hAnsi="Times New Roman" w:cs="Times New Roman"/>
        </w:rPr>
        <w:t xml:space="preserve"> </w:t>
      </w:r>
      <w:r w:rsidR="004C7E58">
        <w:t xml:space="preserve"> month.  </w:t>
      </w:r>
    </w:p>
    <w:p w:rsidR="00D1058B" w:rsidRPr="000412E1" w:rsidRDefault="00A22429" w:rsidP="000412E1">
      <w:pPr>
        <w:pStyle w:val="text"/>
      </w:pPr>
      <w:r w:rsidRPr="000412E1">
        <w:t xml:space="preserve">The amount owed at the end of the </w:t>
      </w:r>
      <w:r w:rsidR="000412E1">
        <w:t>(</w:t>
      </w:r>
      <w:r w:rsidR="000412E1" w:rsidRPr="00D84523">
        <w:rPr>
          <w:rFonts w:ascii="Times New Roman" w:hAnsi="Times New Roman" w:cs="Times New Roman"/>
          <w:i/>
        </w:rPr>
        <w:t xml:space="preserve">n </w:t>
      </w:r>
      <w:r w:rsidR="000412E1" w:rsidRPr="00D84523">
        <w:rPr>
          <w:rFonts w:ascii="Times New Roman" w:hAnsi="Times New Roman" w:cs="Times New Roman"/>
        </w:rPr>
        <w:t>+ 1</w:t>
      </w:r>
      <w:proofErr w:type="gramStart"/>
      <w:r w:rsidR="000412E1">
        <w:t>)</w:t>
      </w:r>
      <w:proofErr w:type="spellStart"/>
      <w:r w:rsidR="000412E1" w:rsidRPr="00D84523">
        <w:rPr>
          <w:rFonts w:ascii="Times New Roman" w:hAnsi="Times New Roman" w:cs="Times New Roman"/>
          <w:vertAlign w:val="superscript"/>
        </w:rPr>
        <w:t>th</w:t>
      </w:r>
      <w:proofErr w:type="spellEnd"/>
      <w:proofErr w:type="gramEnd"/>
      <w:r w:rsidR="000412E1" w:rsidRPr="00D84523">
        <w:rPr>
          <w:rFonts w:ascii="Times New Roman" w:hAnsi="Times New Roman" w:cs="Times New Roman"/>
        </w:rPr>
        <w:t xml:space="preserve"> </w:t>
      </w:r>
      <w:r w:rsidR="000412E1">
        <w:t xml:space="preserve"> </w:t>
      </w:r>
      <w:r w:rsidRPr="000412E1">
        <w:t>month is</w:t>
      </w:r>
      <w:r w:rsidRPr="000412E1">
        <w:tab/>
      </w:r>
    </w:p>
    <w:p w:rsidR="00A22429" w:rsidRPr="000412E1" w:rsidRDefault="00A22429" w:rsidP="000412E1">
      <w:pPr>
        <w:pStyle w:val="text"/>
      </w:pPr>
      <w:r w:rsidRPr="000412E1">
        <w:tab/>
      </w:r>
      <w:r w:rsidR="000412E1" w:rsidRPr="000412E1">
        <w:object w:dxaOrig="20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15.75pt" o:ole="" fillcolor="window">
            <v:imagedata r:id="rId8" o:title=""/>
          </v:shape>
          <o:OLEObject Type="Embed" ProgID="Equation.3" ShapeID="_x0000_i1025" DrawAspect="Content" ObjectID="_1390205286" r:id="rId9"/>
        </w:object>
      </w:r>
      <w:r w:rsidR="00D1058B" w:rsidRPr="000412E1">
        <w:t xml:space="preserve"> </w:t>
      </w:r>
      <w:r w:rsidRPr="000412E1">
        <w:t>……</w:t>
      </w:r>
      <w:proofErr w:type="gramStart"/>
      <w:r w:rsidRPr="000412E1">
        <w:t>.(</w:t>
      </w:r>
      <w:proofErr w:type="gramEnd"/>
      <w:r w:rsidRPr="000412E1">
        <w:t>1)</w:t>
      </w:r>
    </w:p>
    <w:p w:rsidR="0035149E" w:rsidRPr="00090958" w:rsidRDefault="0035149E" w:rsidP="0035149E">
      <w:pPr>
        <w:pStyle w:val="Bheading"/>
      </w:pPr>
      <w:r w:rsidRPr="00090958">
        <w:t>Think about…</w:t>
      </w:r>
    </w:p>
    <w:p w:rsidR="002A1165" w:rsidRDefault="002A1165" w:rsidP="0035149E">
      <w:pPr>
        <w:pStyle w:val="text"/>
      </w:pPr>
      <w:r>
        <w:t>Can you explain this expression?</w:t>
      </w:r>
      <w:r w:rsidR="0035149E" w:rsidRPr="00090958">
        <w:t xml:space="preserve"> </w:t>
      </w:r>
    </w:p>
    <w:p w:rsidR="00A22429" w:rsidRPr="00D84523" w:rsidRDefault="00A22429" w:rsidP="0035149E">
      <w:pPr>
        <w:pStyle w:val="text"/>
        <w:rPr>
          <w:rFonts w:ascii="Times New Roman" w:hAnsi="Times New Roman" w:cs="Times New Roman"/>
        </w:rPr>
      </w:pPr>
      <w:r w:rsidRPr="000412E1">
        <w:t xml:space="preserve">Relationships like </w:t>
      </w:r>
      <w:r w:rsidR="000412E1" w:rsidRPr="000412E1">
        <w:object w:dxaOrig="2000" w:dyaOrig="320">
          <v:shape id="_x0000_i1026" type="#_x0000_t75" style="width:99.75pt;height:15.75pt" o:ole="" fillcolor="window">
            <v:imagedata r:id="rId10" o:title=""/>
          </v:shape>
          <o:OLEObject Type="Embed" ProgID="Equation.3" ShapeID="_x0000_i1026" DrawAspect="Content" ObjectID="_1390205287" r:id="rId11"/>
        </w:object>
      </w:r>
      <w:r w:rsidRPr="000412E1">
        <w:t xml:space="preserve"> are called recurrence relations.   </w:t>
      </w:r>
      <w:r w:rsidR="0035149E" w:rsidRPr="000412E1">
        <w:br/>
      </w:r>
      <w:r w:rsidRPr="000412E1">
        <w:t xml:space="preserve">Given a starting value, </w:t>
      </w:r>
      <w:r w:rsidRPr="007026C6">
        <w:rPr>
          <w:rFonts w:ascii="Times New Roman" w:hAnsi="Times New Roman" w:cs="Times New Roman"/>
          <w:i/>
        </w:rPr>
        <w:t>B</w:t>
      </w:r>
      <w:r w:rsidRPr="007026C6">
        <w:rPr>
          <w:vertAlign w:val="subscript"/>
        </w:rPr>
        <w:t>0</w:t>
      </w:r>
      <w:r w:rsidRPr="000412E1">
        <w:t>, you can use the recurrence relation over and over</w:t>
      </w:r>
      <w:r>
        <w:t xml:space="preserve"> again to find the subsequent values </w:t>
      </w:r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vertAlign w:val="subscript"/>
        </w:rPr>
        <w:t>1</w:t>
      </w:r>
      <w:r w:rsidRPr="00D84523">
        <w:rPr>
          <w:rFonts w:ascii="Times New Roman" w:hAnsi="Times New Roman" w:cs="Times New Roman"/>
        </w:rPr>
        <w:t xml:space="preserve">, </w:t>
      </w:r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vertAlign w:val="subscript"/>
        </w:rPr>
        <w:t>2</w:t>
      </w:r>
      <w:r w:rsidRPr="00D84523">
        <w:rPr>
          <w:rFonts w:ascii="Times New Roman" w:hAnsi="Times New Roman" w:cs="Times New Roman"/>
        </w:rPr>
        <w:t xml:space="preserve">, </w:t>
      </w:r>
      <w:proofErr w:type="gramStart"/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vertAlign w:val="subscript"/>
        </w:rPr>
        <w:t>3</w:t>
      </w:r>
      <w:r w:rsidRPr="00D84523">
        <w:rPr>
          <w:rFonts w:ascii="Times New Roman" w:hAnsi="Times New Roman" w:cs="Times New Roman"/>
        </w:rPr>
        <w:t>, ….</w:t>
      </w:r>
      <w:proofErr w:type="gramEnd"/>
    </w:p>
    <w:p w:rsidR="00A22429" w:rsidRDefault="00A22429" w:rsidP="003D252B">
      <w:pPr>
        <w:pStyle w:val="text"/>
      </w:pPr>
      <w:r>
        <w:t xml:space="preserve">In this case the ‘starting value’, </w:t>
      </w:r>
      <w:r w:rsidRPr="0035149E">
        <w:rPr>
          <w:rFonts w:ascii="Times New Roman" w:hAnsi="Times New Roman" w:cs="Times New Roman"/>
          <w:i/>
        </w:rPr>
        <w:t>B</w:t>
      </w:r>
      <w:r w:rsidRPr="0035149E">
        <w:rPr>
          <w:rFonts w:ascii="Times New Roman" w:hAnsi="Times New Roman" w:cs="Times New Roman"/>
          <w:vertAlign w:val="subscript"/>
        </w:rPr>
        <w:t>0</w:t>
      </w:r>
      <w:r>
        <w:t xml:space="preserve"> is the initial debt of £1250.  </w:t>
      </w:r>
    </w:p>
    <w:p w:rsidR="00A22429" w:rsidRPr="002F5BF7" w:rsidRDefault="00A22429" w:rsidP="002F5BF7">
      <w:pPr>
        <w:pStyle w:val="text"/>
      </w:pPr>
      <w:r w:rsidRPr="002F5BF7">
        <w:t xml:space="preserve">Using this as </w:t>
      </w:r>
      <w:r w:rsidR="002F5BF7" w:rsidRPr="007026C6">
        <w:rPr>
          <w:rFonts w:ascii="Times New Roman" w:hAnsi="Times New Roman" w:cs="Times New Roman"/>
          <w:i/>
        </w:rPr>
        <w:t>B</w:t>
      </w:r>
      <w:r w:rsidR="002F5BF7" w:rsidRPr="007026C6">
        <w:rPr>
          <w:vertAlign w:val="subscript"/>
        </w:rPr>
        <w:t>0</w:t>
      </w:r>
      <w:r w:rsidR="002F5BF7">
        <w:rPr>
          <w:vertAlign w:val="subscript"/>
        </w:rPr>
        <w:t xml:space="preserve"> </w:t>
      </w:r>
      <w:r w:rsidRPr="002F5BF7">
        <w:t>gives</w:t>
      </w:r>
      <w:r w:rsidRPr="002F5BF7">
        <w:tab/>
      </w:r>
      <w:r w:rsidR="00CB6A8A">
        <w:pict>
          <v:shape id="_x0000_i1027" type="#_x0000_t75" style="width:144.75pt;height:17.25pt" fillcolor="window">
            <v:imagedata r:id="rId12" o:title=""/>
          </v:shape>
        </w:pict>
      </w:r>
    </w:p>
    <w:p w:rsidR="00A22429" w:rsidRPr="002F5BF7" w:rsidRDefault="00A22429" w:rsidP="002F5BF7">
      <w:pPr>
        <w:pStyle w:val="text"/>
      </w:pPr>
      <w:r w:rsidRPr="002F5BF7">
        <w:tab/>
      </w:r>
      <w:r w:rsidR="002F5BF7">
        <w:tab/>
      </w:r>
      <w:r w:rsidR="002F5BF7">
        <w:tab/>
      </w:r>
      <w:r w:rsidR="002F5BF7">
        <w:tab/>
      </w:r>
      <w:r w:rsidR="00CB6A8A">
        <w:pict>
          <v:shape id="_x0000_i1028" type="#_x0000_t75" style="width:161.25pt;height:17.25pt" fillcolor="window">
            <v:imagedata r:id="rId13" o:title=""/>
          </v:shape>
        </w:pict>
      </w:r>
    </w:p>
    <w:p w:rsidR="00A22429" w:rsidRPr="002F5BF7" w:rsidRDefault="00A22429" w:rsidP="002F5BF7">
      <w:pPr>
        <w:pStyle w:val="text"/>
      </w:pPr>
      <w:r w:rsidRPr="002F5BF7">
        <w:tab/>
      </w:r>
      <w:r w:rsidR="002F5BF7">
        <w:tab/>
      </w:r>
      <w:r w:rsidR="002F5BF7">
        <w:tab/>
      </w:r>
      <w:r w:rsidR="002F5BF7">
        <w:tab/>
      </w:r>
      <w:r w:rsidR="00CB6A8A">
        <w:pict>
          <v:shape id="_x0000_i1029" type="#_x0000_t75" style="width:176.25pt;height:18pt" fillcolor="window">
            <v:imagedata r:id="rId14" o:title=""/>
          </v:shape>
        </w:pict>
      </w:r>
      <w:r w:rsidRPr="002F5BF7">
        <w:t xml:space="preserve">        and so on.</w:t>
      </w:r>
    </w:p>
    <w:p w:rsidR="00A22429" w:rsidRDefault="00A22429" w:rsidP="002F5BF7">
      <w:pPr>
        <w:pStyle w:val="text"/>
      </w:pPr>
      <w:r w:rsidRPr="002F5BF7">
        <w:t>It</w:t>
      </w:r>
      <w:r>
        <w:t xml:space="preserve"> may seem a tedious job to carry out a long sequence of such calculations to find out when the debt will be paid off, but it can be done quickly using the Answer key on a calculator.</w:t>
      </w:r>
      <w:r w:rsidR="002A1165">
        <w:t xml:space="preserve">  </w:t>
      </w:r>
      <w:r>
        <w:t xml:space="preserve">Spreadsheets also provide a quick method for recurrence relations if you use the ‘Fill down’ command to find successive values.  </w:t>
      </w:r>
    </w:p>
    <w:p w:rsidR="00A22429" w:rsidRDefault="00A22429" w:rsidP="002A1165">
      <w:pPr>
        <w:pStyle w:val="text"/>
      </w:pPr>
      <w:r>
        <w:lastRenderedPageBreak/>
        <w:t>Try one, or both, of the</w:t>
      </w:r>
      <w:r w:rsidR="002A1165">
        <w:t>se</w:t>
      </w:r>
      <w:r>
        <w:t xml:space="preserve"> methods </w:t>
      </w:r>
      <w:r w:rsidR="002A1165">
        <w:t xml:space="preserve">as </w:t>
      </w:r>
      <w:r>
        <w:t xml:space="preserve">explained </w:t>
      </w:r>
      <w:r w:rsidR="00C67F22">
        <w:t>below</w:t>
      </w:r>
      <w:r>
        <w:t>.</w:t>
      </w:r>
    </w:p>
    <w:p w:rsidR="00A22429" w:rsidRDefault="00CB6A8A" w:rsidP="00B660DF">
      <w:pPr>
        <w:pStyle w:val="Bheading"/>
        <w:rPr>
          <w:b w:val="0"/>
        </w:rPr>
      </w:pPr>
      <w:r w:rsidRPr="00CB6A8A">
        <w:rPr>
          <w:i/>
          <w:noProof/>
        </w:rPr>
        <w:pict>
          <v:shape id="_x0000_s3947" type="#_x0000_t75" style="position:absolute;margin-left:352.9pt;margin-top:12.1pt;width:136.8pt;height:283.75pt;z-index:251656704">
            <v:imagedata r:id="rId15" o:title=""/>
          </v:shape>
          <o:OLEObject Type="Embed" ProgID="Excel.Sheet.8" ShapeID="_x0000_s3947" DrawAspect="Content" ObjectID="_1390205290" r:id="rId16"/>
        </w:pict>
      </w:r>
      <w:r w:rsidR="00672E9E" w:rsidRPr="00090958">
        <w:t>Try th</w:t>
      </w:r>
      <w:r w:rsidR="00320F71">
        <w:t>i</w:t>
      </w:r>
      <w:r w:rsidR="00672E9E" w:rsidRPr="00090958">
        <w:t>s</w:t>
      </w:r>
      <w:r w:rsidR="00BC634E">
        <w:t xml:space="preserve">:  </w:t>
      </w:r>
      <w:r w:rsidR="00D514F8">
        <w:t>Using a graphic calculator</w:t>
      </w:r>
    </w:p>
    <w:p w:rsidR="00A22429" w:rsidRDefault="00A22429" w:rsidP="00B660DF">
      <w:pPr>
        <w:pStyle w:val="text"/>
      </w:pPr>
      <w:r>
        <w:t xml:space="preserve">Enter the value of </w:t>
      </w:r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i/>
          <w:vertAlign w:val="subscript"/>
        </w:rPr>
        <w:t>0</w:t>
      </w:r>
      <w:r w:rsidRPr="00D84523">
        <w:rPr>
          <w:rFonts w:ascii="Times New Roman" w:hAnsi="Times New Roman" w:cs="Times New Roman"/>
        </w:rPr>
        <w:t>,</w:t>
      </w:r>
      <w:r>
        <w:t xml:space="preserve"> in this case 1250, into your calculator.</w:t>
      </w:r>
    </w:p>
    <w:p w:rsidR="00A22429" w:rsidRDefault="00A22429" w:rsidP="00B660DF">
      <w:pPr>
        <w:pStyle w:val="text"/>
      </w:pPr>
      <w:r>
        <w:t xml:space="preserve">Now enter the recurrence relation </w:t>
      </w:r>
      <w:r w:rsidR="0021261F" w:rsidRPr="000412E1">
        <w:object w:dxaOrig="2000" w:dyaOrig="320">
          <v:shape id="_x0000_i1031" type="#_x0000_t75" style="width:99.75pt;height:15.75pt" o:ole="" fillcolor="window">
            <v:imagedata r:id="rId10" o:title=""/>
          </v:shape>
          <o:OLEObject Type="Embed" ProgID="Equation.3" ShapeID="_x0000_i1031" DrawAspect="Content" ObjectID="_1390205288" r:id="rId17"/>
        </w:object>
      </w:r>
      <w:r>
        <w:t xml:space="preserve"> </w:t>
      </w:r>
      <w:r w:rsidR="00B660DF">
        <w:br/>
      </w:r>
      <w:r>
        <w:t xml:space="preserve">using the </w:t>
      </w:r>
      <w:proofErr w:type="spellStart"/>
      <w:r>
        <w:t>Ans</w:t>
      </w:r>
      <w:proofErr w:type="spellEnd"/>
      <w:r>
        <w:t xml:space="preserve"> key as </w:t>
      </w:r>
      <w:proofErr w:type="spellStart"/>
      <w:proofErr w:type="gramStart"/>
      <w:r w:rsidRPr="00D84523">
        <w:rPr>
          <w:rFonts w:ascii="Times New Roman" w:hAnsi="Times New Roman" w:cs="Times New Roman"/>
          <w:i/>
        </w:rPr>
        <w:t>B</w:t>
      </w:r>
      <w:r w:rsidRPr="00D84523">
        <w:rPr>
          <w:rFonts w:ascii="Times New Roman" w:hAnsi="Times New Roman" w:cs="Times New Roman"/>
          <w:i/>
          <w:vertAlign w:val="subscript"/>
        </w:rPr>
        <w:t>n</w:t>
      </w:r>
      <w:proofErr w:type="spellEnd"/>
      <w:r w:rsidRPr="00D84523">
        <w:rPr>
          <w:rFonts w:ascii="Times New Roman" w:hAnsi="Times New Roman" w:cs="Times New Roman"/>
        </w:rPr>
        <w:t xml:space="preserve">  </w:t>
      </w:r>
      <w:r w:rsidR="00260F36" w:rsidRPr="00D84523">
        <w:rPr>
          <w:rFonts w:ascii="Times New Roman" w:hAnsi="Times New Roman" w:cs="Times New Roman"/>
        </w:rPr>
        <w:t>(</w:t>
      </w:r>
      <w:proofErr w:type="gramEnd"/>
      <w:r w:rsidRPr="00D84523">
        <w:rPr>
          <w:rFonts w:ascii="Times New Roman" w:hAnsi="Times New Roman" w:cs="Times New Roman"/>
        </w:rPr>
        <w:t xml:space="preserve">i.e. </w:t>
      </w:r>
      <w:r w:rsidR="00260F36" w:rsidRPr="00D84523">
        <w:rPr>
          <w:rFonts w:ascii="Times New Roman" w:hAnsi="Times New Roman" w:cs="Times New Roman"/>
        </w:rPr>
        <w:t xml:space="preserve"> 1.012</w:t>
      </w:r>
      <w:r w:rsidR="00260F36" w:rsidRPr="00D84523">
        <w:rPr>
          <w:rFonts w:ascii="Times New Roman" w:hAnsi="Times New Roman" w:cs="Times New Roman"/>
          <w:i/>
        </w:rPr>
        <w:t>Ans</w:t>
      </w:r>
      <w:r w:rsidR="00260F36" w:rsidRPr="00D84523">
        <w:rPr>
          <w:rFonts w:ascii="Times New Roman" w:hAnsi="Times New Roman" w:cs="Times New Roman"/>
        </w:rPr>
        <w:t xml:space="preserve"> – 80)</w:t>
      </w:r>
      <w:r w:rsidR="00260F36">
        <w:t xml:space="preserve"> </w:t>
      </w:r>
      <w:r>
        <w:t xml:space="preserve"> </w:t>
      </w:r>
    </w:p>
    <w:p w:rsidR="00E11774" w:rsidRDefault="00A22429" w:rsidP="00E11774">
      <w:pPr>
        <w:pStyle w:val="text"/>
      </w:pPr>
      <w:r>
        <w:t xml:space="preserve">Repeatedly press the ‘equals’ key to give successive </w:t>
      </w:r>
      <w:r w:rsidR="00E11774">
        <w:br/>
      </w:r>
      <w:r>
        <w:t xml:space="preserve">terms in the sequence.  Check that the values you get </w:t>
      </w:r>
      <w:r w:rsidR="00E11774">
        <w:br/>
      </w:r>
      <w:r>
        <w:t xml:space="preserve">agree with those given </w:t>
      </w:r>
      <w:r w:rsidR="00E11774">
        <w:t>in the table and complete it</w:t>
      </w:r>
      <w:r>
        <w:t>.</w:t>
      </w:r>
      <w:r>
        <w:br/>
      </w:r>
    </w:p>
    <w:p w:rsidR="00796D12" w:rsidRDefault="00E11774" w:rsidP="00E11774">
      <w:pPr>
        <w:pStyle w:val="text"/>
      </w:pPr>
      <w:r>
        <w:t>At the end of the 17</w:t>
      </w:r>
      <w:r>
        <w:rPr>
          <w:vertAlign w:val="superscript"/>
        </w:rPr>
        <w:t>th</w:t>
      </w:r>
      <w:r>
        <w:t xml:space="preserve"> month you should find that there </w:t>
      </w:r>
      <w:r w:rsidR="00796D12">
        <w:br/>
      </w:r>
      <w:r>
        <w:t xml:space="preserve">is only £32.28 left to pay off. </w:t>
      </w:r>
    </w:p>
    <w:p w:rsidR="002A1006" w:rsidRPr="00090958" w:rsidRDefault="002A1006" w:rsidP="002A1006">
      <w:pPr>
        <w:pStyle w:val="Bheading"/>
      </w:pPr>
      <w:r w:rsidRPr="00090958">
        <w:t>Think about…</w:t>
      </w:r>
    </w:p>
    <w:p w:rsidR="00E11774" w:rsidRDefault="002A1006" w:rsidP="00E11774">
      <w:pPr>
        <w:pStyle w:val="text"/>
      </w:pPr>
      <w:r>
        <w:t>I</w:t>
      </w:r>
      <w:r w:rsidR="00E11774">
        <w:t xml:space="preserve">f </w:t>
      </w:r>
      <w:r w:rsidR="004379DF">
        <w:t xml:space="preserve">you pay off </w:t>
      </w:r>
      <w:r>
        <w:t>the balance at the end of the 17</w:t>
      </w:r>
      <w:r w:rsidRPr="002A1006">
        <w:rPr>
          <w:vertAlign w:val="superscript"/>
        </w:rPr>
        <w:t>th</w:t>
      </w:r>
      <w:r>
        <w:t xml:space="preserve"> month</w:t>
      </w:r>
      <w:proofErr w:type="gramStart"/>
      <w:r>
        <w:t>,</w:t>
      </w:r>
      <w:proofErr w:type="gramEnd"/>
      <w:r>
        <w:br/>
      </w:r>
      <w:r w:rsidR="00E11774">
        <w:t xml:space="preserve">how much will your </w:t>
      </w:r>
      <w:r w:rsidR="00887F94">
        <w:t>purchases</w:t>
      </w:r>
      <w:r w:rsidR="00E11774">
        <w:t xml:space="preserve"> have cost altogether?</w:t>
      </w:r>
    </w:p>
    <w:p w:rsidR="00E11774" w:rsidRDefault="00E11774" w:rsidP="00E11774">
      <w:pPr>
        <w:pStyle w:val="text"/>
      </w:pPr>
      <w:r>
        <w:t>How much will you have paid in interest?</w:t>
      </w:r>
    </w:p>
    <w:p w:rsidR="00E11774" w:rsidRDefault="00E11774" w:rsidP="00E11774">
      <w:pPr>
        <w:pStyle w:val="text"/>
      </w:pPr>
      <w:r>
        <w:t>Express the interest as a percentage of the original price.</w:t>
      </w:r>
    </w:p>
    <w:p w:rsidR="00E11774" w:rsidRDefault="00E11774" w:rsidP="00E11774">
      <w:pPr>
        <w:pStyle w:val="text"/>
      </w:pPr>
    </w:p>
    <w:p w:rsidR="008442A9" w:rsidRDefault="000F72B7" w:rsidP="004379DF">
      <w:pPr>
        <w:pStyle w:val="text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50800</wp:posOffset>
            </wp:positionV>
            <wp:extent cx="4681855" cy="4438650"/>
            <wp:effectExtent l="19050" t="0" r="23495" b="0"/>
            <wp:wrapNone/>
            <wp:docPr id="1903" name="Object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E11774">
        <w:t xml:space="preserve">The way in which the </w:t>
      </w:r>
      <w:r>
        <w:br/>
      </w:r>
      <w:r w:rsidR="00E11774">
        <w:t xml:space="preserve">debt decreases can be </w:t>
      </w:r>
      <w:r>
        <w:br/>
      </w:r>
      <w:r w:rsidR="00E11774">
        <w:t xml:space="preserve">shown on a graph.  </w:t>
      </w:r>
      <w:r w:rsidR="004379DF">
        <w:br/>
      </w:r>
    </w:p>
    <w:p w:rsidR="00E11774" w:rsidRDefault="00E11774" w:rsidP="004379DF">
      <w:pPr>
        <w:pStyle w:val="text"/>
      </w:pPr>
      <w:r>
        <w:t>Complete this graph.</w:t>
      </w:r>
    </w:p>
    <w:p w:rsidR="004379DF" w:rsidRPr="00090958" w:rsidRDefault="004379DF" w:rsidP="004379DF">
      <w:pPr>
        <w:pStyle w:val="Bheading"/>
      </w:pPr>
      <w:r w:rsidRPr="00090958">
        <w:t>Think about…</w:t>
      </w:r>
    </w:p>
    <w:p w:rsidR="00E11774" w:rsidRPr="00BC634E" w:rsidRDefault="00E11774" w:rsidP="00BC634E">
      <w:pPr>
        <w:pStyle w:val="text"/>
      </w:pPr>
      <w:r w:rsidRPr="00BC634E">
        <w:t xml:space="preserve">Do the points lie on </w:t>
      </w:r>
      <w:r w:rsidR="000F72B7">
        <w:br/>
      </w:r>
      <w:r w:rsidRPr="00BC634E">
        <w:t xml:space="preserve">a straight line </w:t>
      </w:r>
      <w:r w:rsidR="004379DF" w:rsidRPr="00BC634E">
        <w:br/>
      </w:r>
      <w:r w:rsidRPr="00BC634E">
        <w:t>or a curve?</w:t>
      </w:r>
    </w:p>
    <w:p w:rsidR="00E11774" w:rsidRDefault="00E11774" w:rsidP="004379DF">
      <w:pPr>
        <w:pStyle w:val="text"/>
      </w:pPr>
    </w:p>
    <w:p w:rsidR="00A22429" w:rsidRPr="00612737" w:rsidRDefault="00A22429" w:rsidP="00B660DF">
      <w:pPr>
        <w:pStyle w:val="text"/>
      </w:pPr>
    </w:p>
    <w:p w:rsidR="00A22429" w:rsidRPr="00612737" w:rsidRDefault="00A22429" w:rsidP="00A22429"/>
    <w:p w:rsidR="00A22429" w:rsidRDefault="00A22429" w:rsidP="00D514F8">
      <w:pPr>
        <w:pStyle w:val="Bheading"/>
        <w:rPr>
          <w:sz w:val="24"/>
        </w:rPr>
      </w:pPr>
      <w:r>
        <w:br w:type="page"/>
      </w:r>
      <w:r w:rsidR="00D514F8" w:rsidRPr="00090958">
        <w:lastRenderedPageBreak/>
        <w:t>Try th</w:t>
      </w:r>
      <w:r w:rsidR="00D514F8">
        <w:t>i</w:t>
      </w:r>
      <w:r w:rsidR="00D514F8" w:rsidRPr="00090958">
        <w:t>s</w:t>
      </w:r>
      <w:r w:rsidR="00BC634E">
        <w:t>:</w:t>
      </w:r>
      <w:r w:rsidR="00D514F8">
        <w:t xml:space="preserve"> </w:t>
      </w:r>
      <w:r w:rsidR="00BC634E">
        <w:t xml:space="preserve"> </w:t>
      </w:r>
      <w:r w:rsidR="00D514F8">
        <w:t>Using a spreadsheet</w:t>
      </w:r>
      <w:r>
        <w:rPr>
          <w:sz w:val="24"/>
        </w:rPr>
        <w:br/>
      </w:r>
    </w:p>
    <w:p w:rsidR="00E12DF7" w:rsidRDefault="00A22429" w:rsidP="00E12DF7">
      <w:pPr>
        <w:pStyle w:val="text"/>
      </w:pPr>
      <w:r>
        <w:t xml:space="preserve">The recurrence relation that gives the amount owed at the end of each month is </w:t>
      </w:r>
      <w:r w:rsidR="00820DC7" w:rsidRPr="000412E1">
        <w:object w:dxaOrig="2000" w:dyaOrig="320">
          <v:shape id="_x0000_i1032" type="#_x0000_t75" style="width:99.75pt;height:15.75pt" o:ole="" fillcolor="window">
            <v:imagedata r:id="rId10" o:title=""/>
          </v:shape>
          <o:OLEObject Type="Embed" ProgID="Equation.3" ShapeID="_x0000_i1032" DrawAspect="Content" ObjectID="_1390205289" r:id="rId19"/>
        </w:object>
      </w:r>
    </w:p>
    <w:p w:rsidR="00A22429" w:rsidRDefault="00A22429" w:rsidP="00E12DF7">
      <w:pPr>
        <w:pStyle w:val="text"/>
      </w:pPr>
      <w:r>
        <w:t xml:space="preserve">The way this is entered into a spreadsheet is shown below.  </w:t>
      </w:r>
    </w:p>
    <w:p w:rsidR="00E12DF7" w:rsidRPr="00090958" w:rsidRDefault="00AD5B07" w:rsidP="00E12DF7">
      <w:pPr>
        <w:pStyle w:val="Bheading"/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83820</wp:posOffset>
            </wp:positionV>
            <wp:extent cx="2562225" cy="1319530"/>
            <wp:effectExtent l="19050" t="19050" r="28575" b="13970"/>
            <wp:wrapNone/>
            <wp:docPr id="1905" name="Picture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21703" r="53456" b="46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319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DF7" w:rsidRPr="00090958">
        <w:t>Think about…</w:t>
      </w:r>
    </w:p>
    <w:p w:rsidR="00A22429" w:rsidRDefault="00E12DF7" w:rsidP="00E12DF7">
      <w:pPr>
        <w:pStyle w:val="text"/>
      </w:pPr>
      <w:r>
        <w:t>how</w:t>
      </w:r>
      <w:r w:rsidR="00A22429">
        <w:t xml:space="preserve"> the formulae used in cells B3, B4 and B5 </w:t>
      </w:r>
      <w:r>
        <w:br/>
        <w:t>follow from the recurrence relation</w:t>
      </w:r>
      <w:r w:rsidR="00A22429">
        <w:t>.</w:t>
      </w:r>
    </w:p>
    <w:p w:rsidR="00A22429" w:rsidRDefault="00A22429" w:rsidP="00E12DF7">
      <w:pPr>
        <w:pStyle w:val="text"/>
      </w:pPr>
      <w:r>
        <w:t xml:space="preserve">Copy the contents of cells A1 to B3 onto a </w:t>
      </w:r>
      <w:r w:rsidR="002466D5">
        <w:br/>
      </w:r>
      <w:r>
        <w:t>spreadsheet and use ‘Fill down’ to extend the table.</w:t>
      </w:r>
    </w:p>
    <w:p w:rsidR="00BC634E" w:rsidRDefault="00BC634E" w:rsidP="00E12DF7">
      <w:pPr>
        <w:pStyle w:val="text"/>
      </w:pPr>
    </w:p>
    <w:p w:rsidR="00A22429" w:rsidRDefault="00A22429" w:rsidP="00E12DF7">
      <w:pPr>
        <w:pStyle w:val="text"/>
      </w:pPr>
      <w:r>
        <w:t>You should find the debt reduces to £32.28 at the end of the 17</w:t>
      </w:r>
      <w:r>
        <w:rPr>
          <w:vertAlign w:val="superscript"/>
        </w:rPr>
        <w:t>th</w:t>
      </w:r>
      <w:r w:rsidR="00E12DF7">
        <w:t xml:space="preserve"> month.</w:t>
      </w:r>
    </w:p>
    <w:p w:rsidR="00E12DF7" w:rsidRPr="00090958" w:rsidRDefault="00E12DF7" w:rsidP="00E12DF7">
      <w:pPr>
        <w:pStyle w:val="Bheading"/>
      </w:pPr>
      <w:r w:rsidRPr="00090958">
        <w:t>Think about…</w:t>
      </w:r>
    </w:p>
    <w:p w:rsidR="00E12DF7" w:rsidRDefault="00E12DF7" w:rsidP="00BC634E">
      <w:pPr>
        <w:pStyle w:val="text"/>
      </w:pPr>
      <w:r>
        <w:t>If you pay off the balance at the end of the 17</w:t>
      </w:r>
      <w:r w:rsidRPr="002A1006">
        <w:rPr>
          <w:vertAlign w:val="superscript"/>
        </w:rPr>
        <w:t>th</w:t>
      </w:r>
      <w:r>
        <w:t xml:space="preserve"> month, how much will your </w:t>
      </w:r>
      <w:r w:rsidR="00887F94">
        <w:t>purchases</w:t>
      </w:r>
      <w:r>
        <w:t xml:space="preserve"> have cost altogether?</w:t>
      </w:r>
    </w:p>
    <w:p w:rsidR="00E12DF7" w:rsidRDefault="00E12DF7" w:rsidP="00BC634E">
      <w:pPr>
        <w:pStyle w:val="text"/>
      </w:pPr>
      <w:r>
        <w:t>How much will you have paid in interest?</w:t>
      </w:r>
    </w:p>
    <w:p w:rsidR="00A22429" w:rsidRDefault="00E12DF7" w:rsidP="00BC634E">
      <w:pPr>
        <w:pStyle w:val="text"/>
      </w:pPr>
      <w:r>
        <w:t>Express the interest as a percentage of the original price.</w:t>
      </w:r>
    </w:p>
    <w:p w:rsidR="00A22429" w:rsidRDefault="00A22429" w:rsidP="00BC634E">
      <w:pPr>
        <w:pStyle w:val="text"/>
      </w:pPr>
      <w:r>
        <w:t>Use columns A and B to plot a graph of the amount owed against time.</w:t>
      </w:r>
    </w:p>
    <w:p w:rsidR="005661D0" w:rsidRPr="00090958" w:rsidRDefault="005661D0" w:rsidP="005661D0">
      <w:pPr>
        <w:pStyle w:val="Bheading"/>
      </w:pPr>
      <w:r w:rsidRPr="00090958">
        <w:t>Think about…</w:t>
      </w:r>
    </w:p>
    <w:p w:rsidR="00A22429" w:rsidRDefault="00A22429" w:rsidP="005661D0">
      <w:pPr>
        <w:pStyle w:val="text"/>
      </w:pPr>
      <w:r>
        <w:t>Do the points lie on a straight line or a cur</w:t>
      </w:r>
      <w:r w:rsidR="005661D0">
        <w:t>ve?</w:t>
      </w:r>
    </w:p>
    <w:p w:rsidR="00A22429" w:rsidRDefault="00727636" w:rsidP="005661D0">
      <w:pPr>
        <w:pStyle w:val="Bheading"/>
      </w:pPr>
      <w:r>
        <w:t>Extension</w:t>
      </w:r>
    </w:p>
    <w:p w:rsidR="00A345A4" w:rsidRDefault="00565236" w:rsidP="00A345A4">
      <w:pPr>
        <w:pStyle w:val="text"/>
      </w:pPr>
      <w:r>
        <w:t>Imagine you are buying something</w:t>
      </w:r>
      <w:r w:rsidR="008D7B23">
        <w:t xml:space="preserve"> expensive with a credit card. </w:t>
      </w:r>
      <w:r w:rsidR="00A345A4">
        <w:t>Investigate how long it would take to pay off the debt</w:t>
      </w:r>
      <w:r w:rsidR="008D7B23">
        <w:t>,</w:t>
      </w:r>
      <w:r w:rsidR="00A345A4">
        <w:t xml:space="preserve"> and how this varies with different </w:t>
      </w:r>
      <w:r w:rsidR="002466D5">
        <w:t>interest rates</w:t>
      </w:r>
      <w:r w:rsidR="00A345A4">
        <w:t xml:space="preserve"> and different regular payments.  </w:t>
      </w:r>
      <w:r w:rsidR="002466D5">
        <w:br/>
      </w:r>
      <w:r w:rsidR="00A345A4">
        <w:t>Write a summary of what you find.</w:t>
      </w:r>
    </w:p>
    <w:p w:rsidR="00A345A4" w:rsidRPr="00090958" w:rsidRDefault="00A345A4" w:rsidP="00A345A4">
      <w:pPr>
        <w:pStyle w:val="Bheading"/>
      </w:pPr>
      <w:r w:rsidRPr="00090958">
        <w:t>Reflect</w:t>
      </w:r>
      <w:r w:rsidR="00565236">
        <w:t xml:space="preserve"> on your work</w:t>
      </w:r>
      <w:r w:rsidRPr="00090958">
        <w:t xml:space="preserve"> </w:t>
      </w:r>
    </w:p>
    <w:p w:rsidR="00BC634E" w:rsidRDefault="00A345A4" w:rsidP="00A345A4">
      <w:pPr>
        <w:pStyle w:val="text"/>
      </w:pPr>
      <w:r>
        <w:t xml:space="preserve">If you tried both </w:t>
      </w:r>
      <w:r w:rsidR="002466D5">
        <w:t>a graphic calculator and spreadsheet</w:t>
      </w:r>
      <w:r>
        <w:t>, which do you prefer</w:t>
      </w:r>
      <w:r w:rsidR="002466D5">
        <w:t>?</w:t>
      </w:r>
      <w:r>
        <w:t xml:space="preserve"> </w:t>
      </w:r>
      <w:r w:rsidR="00565236">
        <w:br/>
      </w:r>
      <w:r w:rsidR="002466D5">
        <w:t>W</w:t>
      </w:r>
      <w:r w:rsidR="00BC634E">
        <w:t xml:space="preserve">hy? </w:t>
      </w:r>
    </w:p>
    <w:p w:rsidR="00A345A4" w:rsidRDefault="00A345A4" w:rsidP="00A345A4">
      <w:pPr>
        <w:pStyle w:val="text"/>
      </w:pPr>
      <w:r>
        <w:t>In practice what complications can make the working more difficult?</w:t>
      </w:r>
    </w:p>
    <w:p w:rsidR="0058444E" w:rsidRPr="00090958" w:rsidRDefault="0058444E" w:rsidP="00090958">
      <w:pPr>
        <w:pStyle w:val="text"/>
      </w:pPr>
    </w:p>
    <w:sectPr w:rsidR="0058444E" w:rsidRPr="00090958" w:rsidSect="00A960BA">
      <w:footerReference w:type="default" r:id="rId21"/>
      <w:headerReference w:type="first" r:id="rId22"/>
      <w:footerReference w:type="first" r:id="rId23"/>
      <w:pgSz w:w="11906" w:h="16838" w:code="9"/>
      <w:pgMar w:top="1440" w:right="709" w:bottom="1843" w:left="1418" w:header="720" w:footer="59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A9" w:rsidRDefault="00E851A9">
      <w:r>
        <w:separator/>
      </w:r>
    </w:p>
  </w:endnote>
  <w:endnote w:type="continuationSeparator" w:id="0">
    <w:p w:rsidR="00E851A9" w:rsidRDefault="00E85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D1" w:rsidRPr="00860D88" w:rsidRDefault="00C361D1" w:rsidP="00FF17E5">
    <w:pPr>
      <w:pBdr>
        <w:top w:val="single" w:sz="4" w:space="2" w:color="auto"/>
      </w:pBdr>
      <w:tabs>
        <w:tab w:val="right" w:pos="9498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Nuffield Free</w:t>
    </w:r>
    <w:r w:rsidR="00BC634E">
      <w:rPr>
        <w:rFonts w:ascii="Calibri" w:eastAsia="Cambria" w:hAnsi="Calibri"/>
        <w:sz w:val="16"/>
        <w:szCs w:val="24"/>
        <w:lang w:eastAsia="en-US"/>
      </w:rPr>
      <w:t>-S</w:t>
    </w:r>
    <w:r w:rsidRPr="00860D88">
      <w:rPr>
        <w:rFonts w:ascii="Calibri" w:eastAsia="Cambria" w:hAnsi="Calibri"/>
        <w:sz w:val="16"/>
        <w:szCs w:val="24"/>
        <w:lang w:eastAsia="en-US"/>
      </w:rPr>
      <w:t xml:space="preserve">tanding Mathematics Activity </w:t>
    </w:r>
    <w:r w:rsidR="00C765D6" w:rsidRPr="0040487B">
      <w:rPr>
        <w:rFonts w:ascii="Calibri" w:eastAsia="Cambria" w:hAnsi="Calibri"/>
        <w:b/>
        <w:color w:val="000000"/>
        <w:sz w:val="16"/>
        <w:szCs w:val="24"/>
        <w:lang w:eastAsia="en-US"/>
      </w:rPr>
      <w:t xml:space="preserve">‘Credit </w:t>
    </w:r>
    <w:r w:rsidR="00BC634E">
      <w:rPr>
        <w:rFonts w:ascii="Calibri" w:eastAsia="Cambria" w:hAnsi="Calibri"/>
        <w:b/>
        <w:color w:val="000000"/>
        <w:sz w:val="16"/>
        <w:szCs w:val="24"/>
        <w:lang w:eastAsia="en-US"/>
      </w:rPr>
      <w:t>c</w:t>
    </w:r>
    <w:r w:rsidR="00C765D6" w:rsidRPr="0040487B">
      <w:rPr>
        <w:rFonts w:ascii="Calibri" w:eastAsia="Cambria" w:hAnsi="Calibri"/>
        <w:b/>
        <w:color w:val="000000"/>
        <w:sz w:val="16"/>
        <w:szCs w:val="24"/>
        <w:lang w:eastAsia="en-US"/>
      </w:rPr>
      <w:t>ards’</w:t>
    </w:r>
    <w:r w:rsidRPr="0040487B">
      <w:rPr>
        <w:rFonts w:ascii="Calibri" w:eastAsia="Cambria" w:hAnsi="Calibri"/>
        <w:color w:val="000000"/>
        <w:sz w:val="16"/>
        <w:szCs w:val="24"/>
        <w:lang w:eastAsia="en-US"/>
      </w:rPr>
      <w:t xml:space="preserve"> </w:t>
    </w:r>
    <w:r>
      <w:rPr>
        <w:rFonts w:ascii="Calibri" w:eastAsia="Cambria" w:hAnsi="Calibri"/>
        <w:sz w:val="16"/>
        <w:szCs w:val="24"/>
        <w:lang w:eastAsia="en-US"/>
      </w:rPr>
      <w:t xml:space="preserve">Student </w:t>
    </w:r>
    <w:proofErr w:type="gramStart"/>
    <w:r>
      <w:rPr>
        <w:rFonts w:ascii="Calibri" w:eastAsia="Cambria" w:hAnsi="Calibri"/>
        <w:sz w:val="16"/>
        <w:szCs w:val="24"/>
        <w:lang w:eastAsia="en-US"/>
      </w:rPr>
      <w:t>sheets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 </w:t>
    </w:r>
    <w:r w:rsidR="00832B19">
      <w:rPr>
        <w:rFonts w:ascii="Calibri" w:eastAsia="Cambria" w:hAnsi="Calibri"/>
        <w:sz w:val="16"/>
        <w:szCs w:val="24"/>
        <w:lang w:eastAsia="en-US"/>
      </w:rPr>
      <w:t xml:space="preserve"> </w:t>
    </w:r>
    <w:r w:rsidR="00832B19" w:rsidRPr="00832B19">
      <w:rPr>
        <w:rFonts w:ascii="Calibri" w:eastAsia="Cambria" w:hAnsi="Calibri"/>
        <w:i/>
        <w:sz w:val="16"/>
        <w:szCs w:val="24"/>
        <w:lang w:eastAsia="en-US"/>
      </w:rPr>
      <w:t>for</w:t>
    </w:r>
    <w:proofErr w:type="gramEnd"/>
    <w:r w:rsidR="00832B19" w:rsidRPr="00832B19">
      <w:rPr>
        <w:rFonts w:ascii="Calibri" w:eastAsia="Cambria" w:hAnsi="Calibri"/>
        <w:i/>
        <w:sz w:val="16"/>
        <w:szCs w:val="24"/>
        <w:lang w:eastAsia="en-US"/>
      </w:rPr>
      <w:t xml:space="preserve"> </w:t>
    </w:r>
    <w:r w:rsidR="00887F94">
      <w:rPr>
        <w:rFonts w:ascii="Calibri" w:eastAsia="Cambria" w:hAnsi="Calibri"/>
        <w:i/>
        <w:sz w:val="16"/>
        <w:szCs w:val="24"/>
        <w:lang w:eastAsia="en-US"/>
      </w:rPr>
      <w:t>Excel</w:t>
    </w:r>
    <w:r w:rsidR="00832B19" w:rsidRPr="00832B19">
      <w:rPr>
        <w:rFonts w:ascii="Calibri" w:eastAsia="Cambria" w:hAnsi="Calibri"/>
        <w:i/>
        <w:sz w:val="16"/>
        <w:szCs w:val="24"/>
        <w:lang w:eastAsia="en-US"/>
      </w:rPr>
      <w:t xml:space="preserve"> 2007</w:t>
    </w:r>
    <w:r w:rsidRPr="00FF17E5">
      <w:rPr>
        <w:rFonts w:ascii="Calibri" w:eastAsia="Cambria" w:hAnsi="Calibri"/>
        <w:sz w:val="16"/>
        <w:szCs w:val="24"/>
        <w:lang w:eastAsia="en-US"/>
      </w:rPr>
      <w:tab/>
    </w:r>
    <w:r>
      <w:rPr>
        <w:rFonts w:ascii="Calibri" w:eastAsia="Cambria" w:hAnsi="Calibri"/>
        <w:sz w:val="16"/>
        <w:szCs w:val="24"/>
        <w:lang w:eastAsia="en-US"/>
      </w:rPr>
      <w:t xml:space="preserve"> </w:t>
    </w:r>
    <w:proofErr w:type="spellStart"/>
    <w:r>
      <w:rPr>
        <w:rFonts w:ascii="Calibri" w:eastAsia="Cambria" w:hAnsi="Calibri"/>
        <w:sz w:val="16"/>
        <w:szCs w:val="24"/>
        <w:lang w:eastAsia="en-US"/>
      </w:rPr>
      <w:t>Copiable</w:t>
    </w:r>
    <w:proofErr w:type="spellEnd"/>
    <w:r>
      <w:rPr>
        <w:rFonts w:ascii="Calibri" w:eastAsia="Cambria" w:hAnsi="Calibri"/>
        <w:sz w:val="16"/>
        <w:szCs w:val="24"/>
        <w:lang w:eastAsia="en-US"/>
      </w:rPr>
      <w:t xml:space="preserve"> 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page 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PAGE </w:instrTex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4C7E58">
      <w:rPr>
        <w:rFonts w:ascii="Calibri" w:eastAsia="Cambria" w:hAnsi="Calibri"/>
        <w:noProof/>
        <w:sz w:val="16"/>
        <w:szCs w:val="24"/>
        <w:lang w:eastAsia="en-US"/>
      </w:rPr>
      <w:t>2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end"/>
    </w:r>
    <w:r w:rsidRPr="00FF17E5">
      <w:rPr>
        <w:rFonts w:ascii="Calibri" w:eastAsia="Cambria" w:hAnsi="Calibri"/>
        <w:sz w:val="16"/>
        <w:szCs w:val="24"/>
        <w:lang w:eastAsia="en-US"/>
      </w:rPr>
      <w:t xml:space="preserve"> of 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NUMPAGES  </w:instrTex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4C7E58">
      <w:rPr>
        <w:rFonts w:ascii="Calibri" w:eastAsia="Cambria" w:hAnsi="Calibri"/>
        <w:noProof/>
        <w:sz w:val="16"/>
        <w:szCs w:val="24"/>
        <w:lang w:eastAsia="en-US"/>
      </w:rPr>
      <w:t>3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end"/>
    </w:r>
  </w:p>
  <w:p w:rsidR="00C361D1" w:rsidRPr="006A080A" w:rsidRDefault="00C361D1" w:rsidP="006A080A">
    <w:pPr>
      <w:pBdr>
        <w:top w:val="single" w:sz="4" w:space="2" w:color="auto"/>
      </w:pBdr>
      <w:tabs>
        <w:tab w:val="center" w:pos="4513"/>
        <w:tab w:val="right" w:pos="9026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© Nuffield Foundation 2011</w:t>
    </w:r>
    <w:r>
      <w:rPr>
        <w:rFonts w:ascii="Calibri" w:eastAsia="Cambria" w:hAnsi="Calibri"/>
        <w:sz w:val="16"/>
        <w:szCs w:val="24"/>
        <w:lang w:eastAsia="en-US"/>
      </w:rPr>
      <w:t xml:space="preserve"> ● downloaded from www.fsmq.org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D1" w:rsidRPr="00860D88" w:rsidRDefault="00C361D1" w:rsidP="00C601BF">
    <w:pPr>
      <w:pBdr>
        <w:top w:val="single" w:sz="4" w:space="2" w:color="auto"/>
      </w:pBdr>
      <w:tabs>
        <w:tab w:val="right" w:pos="9498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 xml:space="preserve">Nuffield Free Standing Mathematics </w:t>
    </w:r>
    <w:r w:rsidRPr="0040487B">
      <w:rPr>
        <w:rFonts w:ascii="Calibri" w:eastAsia="Cambria" w:hAnsi="Calibri"/>
        <w:color w:val="000000"/>
        <w:sz w:val="16"/>
        <w:szCs w:val="24"/>
        <w:lang w:eastAsia="en-US"/>
      </w:rPr>
      <w:t xml:space="preserve">Activity </w:t>
    </w:r>
    <w:r w:rsidRPr="0040487B">
      <w:rPr>
        <w:rFonts w:ascii="Calibri" w:eastAsia="Cambria" w:hAnsi="Calibri"/>
        <w:b/>
        <w:color w:val="000000"/>
        <w:sz w:val="16"/>
        <w:szCs w:val="24"/>
        <w:lang w:eastAsia="en-US"/>
      </w:rPr>
      <w:t>‘</w:t>
    </w:r>
    <w:r w:rsidR="0035149E" w:rsidRPr="0040487B">
      <w:rPr>
        <w:rFonts w:ascii="Calibri" w:eastAsia="Cambria" w:hAnsi="Calibri"/>
        <w:b/>
        <w:color w:val="000000"/>
        <w:sz w:val="16"/>
        <w:szCs w:val="24"/>
        <w:lang w:eastAsia="en-US"/>
      </w:rPr>
      <w:t>Credit Cards’</w:t>
    </w:r>
    <w:r>
      <w:rPr>
        <w:rFonts w:ascii="Calibri" w:eastAsia="Cambria" w:hAnsi="Calibri"/>
        <w:sz w:val="16"/>
        <w:szCs w:val="24"/>
        <w:lang w:eastAsia="en-US"/>
      </w:rPr>
      <w:t xml:space="preserve"> Student </w:t>
    </w:r>
    <w:proofErr w:type="gramStart"/>
    <w:r>
      <w:rPr>
        <w:rFonts w:ascii="Calibri" w:eastAsia="Cambria" w:hAnsi="Calibri"/>
        <w:sz w:val="16"/>
        <w:szCs w:val="24"/>
        <w:lang w:eastAsia="en-US"/>
      </w:rPr>
      <w:t>sheets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 </w:t>
    </w:r>
    <w:r w:rsidR="00832B19" w:rsidRPr="00832B19">
      <w:rPr>
        <w:rFonts w:ascii="Calibri" w:eastAsia="Cambria" w:hAnsi="Calibri"/>
        <w:i/>
        <w:sz w:val="16"/>
        <w:szCs w:val="24"/>
        <w:lang w:eastAsia="en-US"/>
      </w:rPr>
      <w:t xml:space="preserve"> for</w:t>
    </w:r>
    <w:proofErr w:type="gramEnd"/>
    <w:r w:rsidR="00832B19" w:rsidRPr="00832B19">
      <w:rPr>
        <w:rFonts w:ascii="Calibri" w:eastAsia="Cambria" w:hAnsi="Calibri"/>
        <w:i/>
        <w:sz w:val="16"/>
        <w:szCs w:val="24"/>
        <w:lang w:eastAsia="en-US"/>
      </w:rPr>
      <w:t xml:space="preserve"> </w:t>
    </w:r>
    <w:r w:rsidR="00887F94">
      <w:rPr>
        <w:rFonts w:ascii="Calibri" w:eastAsia="Cambria" w:hAnsi="Calibri"/>
        <w:i/>
        <w:sz w:val="16"/>
        <w:szCs w:val="24"/>
        <w:lang w:eastAsia="en-US"/>
      </w:rPr>
      <w:t>Excel</w:t>
    </w:r>
    <w:r w:rsidR="00832B19" w:rsidRPr="00832B19">
      <w:rPr>
        <w:rFonts w:ascii="Calibri" w:eastAsia="Cambria" w:hAnsi="Calibri"/>
        <w:i/>
        <w:sz w:val="16"/>
        <w:szCs w:val="24"/>
        <w:lang w:eastAsia="en-US"/>
      </w:rPr>
      <w:t xml:space="preserve"> 2007</w:t>
    </w:r>
    <w:r w:rsidRPr="00FF17E5">
      <w:rPr>
        <w:rFonts w:ascii="Calibri" w:eastAsia="Cambria" w:hAnsi="Calibri"/>
        <w:sz w:val="16"/>
        <w:szCs w:val="24"/>
        <w:lang w:eastAsia="en-US"/>
      </w:rPr>
      <w:tab/>
    </w:r>
    <w:r>
      <w:rPr>
        <w:rFonts w:ascii="Calibri" w:eastAsia="Cambria" w:hAnsi="Calibri"/>
        <w:sz w:val="16"/>
        <w:szCs w:val="24"/>
        <w:lang w:eastAsia="en-US"/>
      </w:rPr>
      <w:t xml:space="preserve"> </w:t>
    </w:r>
    <w:proofErr w:type="spellStart"/>
    <w:r>
      <w:rPr>
        <w:rFonts w:ascii="Calibri" w:eastAsia="Cambria" w:hAnsi="Calibri"/>
        <w:sz w:val="16"/>
        <w:szCs w:val="24"/>
        <w:lang w:eastAsia="en-US"/>
      </w:rPr>
      <w:t>Copiable</w:t>
    </w:r>
    <w:proofErr w:type="spellEnd"/>
    <w:r>
      <w:rPr>
        <w:rFonts w:ascii="Calibri" w:eastAsia="Cambria" w:hAnsi="Calibri"/>
        <w:sz w:val="16"/>
        <w:szCs w:val="24"/>
        <w:lang w:eastAsia="en-US"/>
      </w:rPr>
      <w:t xml:space="preserve"> </w:t>
    </w:r>
    <w:r w:rsidRPr="00FF17E5">
      <w:rPr>
        <w:rFonts w:ascii="Calibri" w:eastAsia="Cambria" w:hAnsi="Calibri"/>
        <w:sz w:val="16"/>
        <w:szCs w:val="24"/>
        <w:lang w:eastAsia="en-US"/>
      </w:rPr>
      <w:t xml:space="preserve">page 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PAGE </w:instrTex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4C7E58">
      <w:rPr>
        <w:rFonts w:ascii="Calibri" w:eastAsia="Cambria" w:hAnsi="Calibri"/>
        <w:noProof/>
        <w:sz w:val="16"/>
        <w:szCs w:val="24"/>
        <w:lang w:eastAsia="en-US"/>
      </w:rPr>
      <w:t>1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end"/>
    </w:r>
    <w:r w:rsidRPr="00FF17E5">
      <w:rPr>
        <w:rFonts w:ascii="Calibri" w:eastAsia="Cambria" w:hAnsi="Calibri"/>
        <w:sz w:val="16"/>
        <w:szCs w:val="24"/>
        <w:lang w:eastAsia="en-US"/>
      </w:rPr>
      <w:t xml:space="preserve"> of 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begin"/>
    </w:r>
    <w:r w:rsidRPr="00FF17E5">
      <w:rPr>
        <w:rFonts w:ascii="Calibri" w:eastAsia="Cambria" w:hAnsi="Calibri"/>
        <w:sz w:val="16"/>
        <w:szCs w:val="24"/>
        <w:lang w:eastAsia="en-US"/>
      </w:rPr>
      <w:instrText xml:space="preserve"> NUMPAGES  </w:instrTex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separate"/>
    </w:r>
    <w:r w:rsidR="004C7E58">
      <w:rPr>
        <w:rFonts w:ascii="Calibri" w:eastAsia="Cambria" w:hAnsi="Calibri"/>
        <w:noProof/>
        <w:sz w:val="16"/>
        <w:szCs w:val="24"/>
        <w:lang w:eastAsia="en-US"/>
      </w:rPr>
      <w:t>3</w:t>
    </w:r>
    <w:r w:rsidR="00CB6A8A" w:rsidRPr="00FF17E5">
      <w:rPr>
        <w:rFonts w:ascii="Calibri" w:eastAsia="Cambria" w:hAnsi="Calibri"/>
        <w:sz w:val="16"/>
        <w:szCs w:val="24"/>
        <w:lang w:eastAsia="en-US"/>
      </w:rPr>
      <w:fldChar w:fldCharType="end"/>
    </w:r>
  </w:p>
  <w:p w:rsidR="00C361D1" w:rsidRPr="00C601BF" w:rsidRDefault="00C361D1" w:rsidP="00C601BF">
    <w:pPr>
      <w:pBdr>
        <w:top w:val="single" w:sz="4" w:space="2" w:color="auto"/>
      </w:pBdr>
      <w:tabs>
        <w:tab w:val="center" w:pos="4513"/>
        <w:tab w:val="right" w:pos="9026"/>
      </w:tabs>
      <w:rPr>
        <w:rFonts w:ascii="Calibri" w:eastAsia="Cambria" w:hAnsi="Calibri"/>
        <w:sz w:val="16"/>
        <w:szCs w:val="24"/>
        <w:lang w:eastAsia="en-US"/>
      </w:rPr>
    </w:pPr>
    <w:r w:rsidRPr="00860D88">
      <w:rPr>
        <w:rFonts w:ascii="Calibri" w:eastAsia="Cambria" w:hAnsi="Calibri"/>
        <w:sz w:val="16"/>
        <w:szCs w:val="24"/>
        <w:lang w:eastAsia="en-US"/>
      </w:rPr>
      <w:t>© Nuffield Foundation 2011</w:t>
    </w:r>
    <w:r>
      <w:rPr>
        <w:rFonts w:ascii="Calibri" w:eastAsia="Cambria" w:hAnsi="Calibri"/>
        <w:sz w:val="16"/>
        <w:szCs w:val="24"/>
        <w:lang w:eastAsia="en-US"/>
      </w:rPr>
      <w:t xml:space="preserve"> ● downloaded from www.fsmq.org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A9" w:rsidRDefault="00E851A9">
      <w:r>
        <w:separator/>
      </w:r>
    </w:p>
  </w:footnote>
  <w:footnote w:type="continuationSeparator" w:id="0">
    <w:p w:rsidR="00E851A9" w:rsidRDefault="00E85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D1" w:rsidRPr="00824F94" w:rsidRDefault="00AD5B07" w:rsidP="00A960BA">
    <w:pPr>
      <w:pStyle w:val="Titlestudent"/>
      <w:spacing w:after="120"/>
      <w:rPr>
        <w:noProof/>
        <w:lang w:eastAsia="en-GB"/>
      </w:rPr>
    </w:pPr>
    <w:r w:rsidRPr="00824F94"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57150</wp:posOffset>
          </wp:positionV>
          <wp:extent cx="6255385" cy="450215"/>
          <wp:effectExtent l="19050" t="0" r="0" b="0"/>
          <wp:wrapSquare wrapText="bothSides"/>
          <wp:docPr id="6" name="Picture 6" descr="FSMA Archimedes header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SMA Archimedes header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5385" cy="450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61D1" w:rsidRPr="00824F94">
      <w:rPr>
        <w:noProof/>
      </w:rPr>
      <w:t xml:space="preserve">Credit </w:t>
    </w:r>
    <w:r w:rsidR="00011E03" w:rsidRPr="00824F94">
      <w:rPr>
        <w:noProof/>
      </w:rPr>
      <w:t>c</w:t>
    </w:r>
    <w:r w:rsidR="00C361D1" w:rsidRPr="00824F94">
      <w:rPr>
        <w:noProof/>
      </w:rPr>
      <w:t>ards</w:t>
    </w:r>
    <w:r w:rsidR="00887F94">
      <w:rPr>
        <w:noProof/>
      </w:rPr>
      <w:t xml:space="preserve"> </w:t>
    </w:r>
    <w:r w:rsidR="00887F94" w:rsidRPr="00887F94">
      <w:rPr>
        <w:b w:val="0"/>
        <w:i/>
        <w:noProof/>
      </w:rPr>
      <w:t>for Excel 2007</w:t>
    </w:r>
  </w:p>
  <w:p w:rsidR="00C361D1" w:rsidRDefault="00C361D1" w:rsidP="00A960BA">
    <w:pPr>
      <w:pStyle w:val="tex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C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54335A"/>
    <w:multiLevelType w:val="hybridMultilevel"/>
    <w:tmpl w:val="DF6E1782"/>
    <w:lvl w:ilvl="0" w:tplc="BDB8F4DA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4689A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04A89"/>
    <w:multiLevelType w:val="singleLevel"/>
    <w:tmpl w:val="661227C0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A421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D593989"/>
    <w:multiLevelType w:val="hybridMultilevel"/>
    <w:tmpl w:val="D49C0F82"/>
    <w:lvl w:ilvl="0" w:tplc="44027AEC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278EAD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93C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3E97C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9A69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C73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485526"/>
    <w:multiLevelType w:val="hybridMultilevel"/>
    <w:tmpl w:val="B1FA7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C2A94"/>
    <w:multiLevelType w:val="hybridMultilevel"/>
    <w:tmpl w:val="66B80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04B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C693BDF"/>
    <w:multiLevelType w:val="hybridMultilevel"/>
    <w:tmpl w:val="AEBCD140"/>
    <w:lvl w:ilvl="0" w:tplc="FC96B3E0">
      <w:start w:val="1"/>
      <w:numFmt w:val="bullet"/>
      <w:pStyle w:val="bullets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6669A"/>
        <w:sz w:val="28"/>
        <w:szCs w:val="28"/>
      </w:rPr>
    </w:lvl>
    <w:lvl w:ilvl="1" w:tplc="ABF6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44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5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3D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2F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2E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42EA3"/>
    <w:multiLevelType w:val="multilevel"/>
    <w:tmpl w:val="66EA9A08"/>
    <w:lvl w:ilvl="0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34689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D47A0"/>
    <w:multiLevelType w:val="multilevel"/>
    <w:tmpl w:val="4F10995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278EAD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23F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C7B5B4D"/>
    <w:multiLevelType w:val="singleLevel"/>
    <w:tmpl w:val="E0B8B0FA"/>
    <w:lvl w:ilvl="0">
      <w:start w:val="3"/>
      <w:numFmt w:val="bullet"/>
      <w:lvlText w:val="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15"/>
  </w:num>
  <w:num w:numId="8">
    <w:abstractNumId w:val="4"/>
  </w:num>
  <w:num w:numId="9">
    <w:abstractNumId w:val="14"/>
  </w:num>
  <w:num w:numId="10">
    <w:abstractNumId w:val="1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75707"/>
    <w:rsid w:val="00006A94"/>
    <w:rsid w:val="00011E03"/>
    <w:rsid w:val="0002516F"/>
    <w:rsid w:val="00035FBF"/>
    <w:rsid w:val="000412E1"/>
    <w:rsid w:val="0004342B"/>
    <w:rsid w:val="00075707"/>
    <w:rsid w:val="0007754C"/>
    <w:rsid w:val="000852C7"/>
    <w:rsid w:val="00090958"/>
    <w:rsid w:val="000965FE"/>
    <w:rsid w:val="00097088"/>
    <w:rsid w:val="000A7BCB"/>
    <w:rsid w:val="000E1019"/>
    <w:rsid w:val="000F72B7"/>
    <w:rsid w:val="00153B4B"/>
    <w:rsid w:val="0015475F"/>
    <w:rsid w:val="00176A4E"/>
    <w:rsid w:val="001E7754"/>
    <w:rsid w:val="001F5C3D"/>
    <w:rsid w:val="00202D81"/>
    <w:rsid w:val="0021261F"/>
    <w:rsid w:val="0021734A"/>
    <w:rsid w:val="0022087A"/>
    <w:rsid w:val="002466D5"/>
    <w:rsid w:val="00260F36"/>
    <w:rsid w:val="002705C1"/>
    <w:rsid w:val="00273977"/>
    <w:rsid w:val="002A1006"/>
    <w:rsid w:val="002A1165"/>
    <w:rsid w:val="002A4709"/>
    <w:rsid w:val="002F5BF7"/>
    <w:rsid w:val="00312F36"/>
    <w:rsid w:val="00313C2E"/>
    <w:rsid w:val="00320F71"/>
    <w:rsid w:val="003254F1"/>
    <w:rsid w:val="00330443"/>
    <w:rsid w:val="0033563A"/>
    <w:rsid w:val="0035149E"/>
    <w:rsid w:val="0036372C"/>
    <w:rsid w:val="00367698"/>
    <w:rsid w:val="003D252B"/>
    <w:rsid w:val="0040487B"/>
    <w:rsid w:val="004054FF"/>
    <w:rsid w:val="004105E3"/>
    <w:rsid w:val="00421539"/>
    <w:rsid w:val="0043191C"/>
    <w:rsid w:val="004379DF"/>
    <w:rsid w:val="00441449"/>
    <w:rsid w:val="004504D1"/>
    <w:rsid w:val="00462B50"/>
    <w:rsid w:val="00464530"/>
    <w:rsid w:val="004B6284"/>
    <w:rsid w:val="004C7E58"/>
    <w:rsid w:val="00504CC7"/>
    <w:rsid w:val="005277C0"/>
    <w:rsid w:val="00565236"/>
    <w:rsid w:val="005661D0"/>
    <w:rsid w:val="0058444E"/>
    <w:rsid w:val="00594057"/>
    <w:rsid w:val="005F61D8"/>
    <w:rsid w:val="006071D5"/>
    <w:rsid w:val="00654A1F"/>
    <w:rsid w:val="00672E9E"/>
    <w:rsid w:val="00673974"/>
    <w:rsid w:val="006A080A"/>
    <w:rsid w:val="006A6C2A"/>
    <w:rsid w:val="006B4B92"/>
    <w:rsid w:val="006B6AC3"/>
    <w:rsid w:val="006E67FC"/>
    <w:rsid w:val="006F2BDC"/>
    <w:rsid w:val="007026C6"/>
    <w:rsid w:val="00727636"/>
    <w:rsid w:val="0074043E"/>
    <w:rsid w:val="00796232"/>
    <w:rsid w:val="00796D12"/>
    <w:rsid w:val="007C2CD0"/>
    <w:rsid w:val="007E6509"/>
    <w:rsid w:val="00820DC7"/>
    <w:rsid w:val="00824F94"/>
    <w:rsid w:val="00832B19"/>
    <w:rsid w:val="00833DAA"/>
    <w:rsid w:val="008442A9"/>
    <w:rsid w:val="00860D88"/>
    <w:rsid w:val="00872DEB"/>
    <w:rsid w:val="00887F94"/>
    <w:rsid w:val="008D7B23"/>
    <w:rsid w:val="008F29BA"/>
    <w:rsid w:val="009048D8"/>
    <w:rsid w:val="0091429D"/>
    <w:rsid w:val="00955EE2"/>
    <w:rsid w:val="00981078"/>
    <w:rsid w:val="009A7415"/>
    <w:rsid w:val="009B6487"/>
    <w:rsid w:val="009E5B9B"/>
    <w:rsid w:val="00A22429"/>
    <w:rsid w:val="00A345A4"/>
    <w:rsid w:val="00A57805"/>
    <w:rsid w:val="00A6719E"/>
    <w:rsid w:val="00A960BA"/>
    <w:rsid w:val="00AA29B9"/>
    <w:rsid w:val="00AC63C9"/>
    <w:rsid w:val="00AD5B07"/>
    <w:rsid w:val="00AE6002"/>
    <w:rsid w:val="00B03882"/>
    <w:rsid w:val="00B1704A"/>
    <w:rsid w:val="00B660DF"/>
    <w:rsid w:val="00B82F6A"/>
    <w:rsid w:val="00BA488F"/>
    <w:rsid w:val="00BC634E"/>
    <w:rsid w:val="00BE0F61"/>
    <w:rsid w:val="00BE6FC1"/>
    <w:rsid w:val="00C361D1"/>
    <w:rsid w:val="00C562D3"/>
    <w:rsid w:val="00C601BF"/>
    <w:rsid w:val="00C67F22"/>
    <w:rsid w:val="00C765D6"/>
    <w:rsid w:val="00C97315"/>
    <w:rsid w:val="00CA57CA"/>
    <w:rsid w:val="00CB6A8A"/>
    <w:rsid w:val="00CD7388"/>
    <w:rsid w:val="00CF7B51"/>
    <w:rsid w:val="00D1058B"/>
    <w:rsid w:val="00D329F6"/>
    <w:rsid w:val="00D433CD"/>
    <w:rsid w:val="00D514F8"/>
    <w:rsid w:val="00D5590F"/>
    <w:rsid w:val="00D7590B"/>
    <w:rsid w:val="00D84523"/>
    <w:rsid w:val="00DD2EBF"/>
    <w:rsid w:val="00DF0C96"/>
    <w:rsid w:val="00E11774"/>
    <w:rsid w:val="00E12DF7"/>
    <w:rsid w:val="00E2034A"/>
    <w:rsid w:val="00E22558"/>
    <w:rsid w:val="00E27913"/>
    <w:rsid w:val="00E851A9"/>
    <w:rsid w:val="00E871C6"/>
    <w:rsid w:val="00E91A6A"/>
    <w:rsid w:val="00EA1F90"/>
    <w:rsid w:val="00EF401A"/>
    <w:rsid w:val="00F042B1"/>
    <w:rsid w:val="00F1223C"/>
    <w:rsid w:val="00F130F0"/>
    <w:rsid w:val="00F62071"/>
    <w:rsid w:val="00F86596"/>
    <w:rsid w:val="00F968B0"/>
    <w:rsid w:val="00F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58"/>
  </w:style>
  <w:style w:type="paragraph" w:styleId="Heading1">
    <w:name w:val="heading 1"/>
    <w:basedOn w:val="Normal"/>
    <w:next w:val="Normal"/>
    <w:qFormat/>
    <w:rsid w:val="00462B50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462B50"/>
    <w:pPr>
      <w:keepNext/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462B50"/>
    <w:pPr>
      <w:keepNext/>
      <w:spacing w:before="240" w:after="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462B50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462B50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462B5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62B50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462B50"/>
    <w:pPr>
      <w:keepNext/>
      <w:jc w:val="center"/>
      <w:outlineLvl w:val="7"/>
    </w:pPr>
    <w:rPr>
      <w:b/>
      <w:snapToGrid w:val="0"/>
      <w:color w:val="000000"/>
      <w:lang w:eastAsia="en-US"/>
    </w:rPr>
  </w:style>
  <w:style w:type="paragraph" w:styleId="Heading9">
    <w:name w:val="heading 9"/>
    <w:basedOn w:val="Normal"/>
    <w:next w:val="Normal"/>
    <w:qFormat/>
    <w:rsid w:val="00462B50"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A22429"/>
    <w:rPr>
      <w:sz w:val="22"/>
      <w:lang w:eastAsia="en-US"/>
    </w:rPr>
  </w:style>
  <w:style w:type="paragraph" w:customStyle="1" w:styleId="Caption1">
    <w:name w:val="Caption1"/>
    <w:basedOn w:val="text"/>
    <w:qFormat/>
    <w:rsid w:val="006A6C2A"/>
    <w:pPr>
      <w:spacing w:after="0" w:line="240" w:lineRule="auto"/>
      <w:ind w:right="0"/>
    </w:pPr>
    <w:rPr>
      <w:sz w:val="20"/>
    </w:rPr>
  </w:style>
  <w:style w:type="character" w:styleId="Hyperlink">
    <w:name w:val="Hyperlink"/>
    <w:uiPriority w:val="99"/>
    <w:semiHidden/>
    <w:unhideWhenUsed/>
    <w:rsid w:val="0033563A"/>
    <w:rPr>
      <w:color w:val="0000FF"/>
      <w:u w:val="single"/>
    </w:rPr>
  </w:style>
  <w:style w:type="paragraph" w:customStyle="1" w:styleId="text">
    <w:name w:val="text"/>
    <w:basedOn w:val="Normal"/>
    <w:uiPriority w:val="99"/>
    <w:qFormat/>
    <w:rsid w:val="006A080A"/>
    <w:pPr>
      <w:widowControl w:val="0"/>
      <w:tabs>
        <w:tab w:val="left" w:pos="284"/>
      </w:tabs>
      <w:suppressAutoHyphens/>
      <w:autoSpaceDE w:val="0"/>
      <w:autoSpaceDN w:val="0"/>
      <w:adjustRightInd w:val="0"/>
      <w:spacing w:after="120" w:line="240" w:lineRule="atLeast"/>
      <w:ind w:right="2268"/>
      <w:textAlignment w:val="center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semiHidden/>
    <w:rsid w:val="00462B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62B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62B50"/>
  </w:style>
  <w:style w:type="paragraph" w:customStyle="1" w:styleId="Body">
    <w:name w:val="Body"/>
    <w:basedOn w:val="BodyTextIndent"/>
    <w:rsid w:val="00A22429"/>
    <w:pPr>
      <w:numPr>
        <w:numId w:val="14"/>
      </w:numPr>
      <w:tabs>
        <w:tab w:val="left" w:pos="426"/>
        <w:tab w:val="left" w:pos="2127"/>
        <w:tab w:val="left" w:pos="2552"/>
        <w:tab w:val="left" w:pos="4253"/>
        <w:tab w:val="left" w:pos="4678"/>
        <w:tab w:val="left" w:pos="6379"/>
        <w:tab w:val="left" w:pos="6804"/>
      </w:tabs>
      <w:spacing w:after="0"/>
    </w:pPr>
    <w:rPr>
      <w:sz w:val="22"/>
      <w:lang w:eastAsia="en-US"/>
    </w:rPr>
  </w:style>
  <w:style w:type="paragraph" w:customStyle="1" w:styleId="Titlestudent">
    <w:name w:val="Title student"/>
    <w:qFormat/>
    <w:rsid w:val="00860D88"/>
    <w:pPr>
      <w:spacing w:before="360" w:after="200"/>
    </w:pPr>
    <w:rPr>
      <w:rFonts w:ascii="Calibri" w:eastAsia="Cambria" w:hAnsi="Calibri"/>
      <w:b/>
      <w:color w:val="36669A"/>
      <w:sz w:val="28"/>
      <w:szCs w:val="24"/>
      <w:lang w:eastAsia="en-US"/>
    </w:rPr>
  </w:style>
  <w:style w:type="paragraph" w:customStyle="1" w:styleId="Cheading">
    <w:name w:val="C heading"/>
    <w:basedOn w:val="Normal"/>
    <w:qFormat/>
    <w:rsid w:val="00B1704A"/>
    <w:pPr>
      <w:widowControl w:val="0"/>
      <w:suppressAutoHyphens/>
      <w:autoSpaceDE w:val="0"/>
      <w:autoSpaceDN w:val="0"/>
      <w:adjustRightInd w:val="0"/>
      <w:spacing w:before="240" w:after="60"/>
      <w:textAlignment w:val="center"/>
    </w:pPr>
    <w:rPr>
      <w:rFonts w:ascii="Calibri" w:eastAsia="Cambria" w:hAnsi="Calibri" w:cs="Calibri"/>
      <w:b/>
      <w:color w:val="36669A"/>
      <w:sz w:val="26"/>
      <w:szCs w:val="24"/>
      <w:lang w:eastAsia="en-US"/>
    </w:rPr>
  </w:style>
  <w:style w:type="paragraph" w:customStyle="1" w:styleId="Aheading">
    <w:name w:val="A heading"/>
    <w:uiPriority w:val="99"/>
    <w:qFormat/>
    <w:rsid w:val="00B1704A"/>
    <w:pPr>
      <w:widowControl w:val="0"/>
      <w:pBdr>
        <w:bottom w:val="single" w:sz="2" w:space="8" w:color="36669A"/>
      </w:pBdr>
      <w:autoSpaceDE w:val="0"/>
      <w:autoSpaceDN w:val="0"/>
      <w:adjustRightInd w:val="0"/>
      <w:spacing w:before="567" w:after="340"/>
      <w:textAlignment w:val="center"/>
    </w:pPr>
    <w:rPr>
      <w:rFonts w:ascii="Calibri-Bold" w:eastAsia="Cambria" w:hAnsi="Calibri-Bold" w:cs="Calibri-Bold"/>
      <w:b/>
      <w:bCs/>
      <w:color w:val="36669A"/>
      <w:sz w:val="30"/>
      <w:szCs w:val="30"/>
      <w:lang w:eastAsia="en-US"/>
    </w:rPr>
  </w:style>
  <w:style w:type="paragraph" w:customStyle="1" w:styleId="Bheading">
    <w:name w:val="B heading"/>
    <w:basedOn w:val="Aheading"/>
    <w:uiPriority w:val="99"/>
    <w:qFormat/>
    <w:rsid w:val="006A080A"/>
    <w:pPr>
      <w:pBdr>
        <w:bottom w:val="none" w:sz="0" w:space="0" w:color="auto"/>
      </w:pBdr>
      <w:spacing w:before="360" w:after="120"/>
    </w:pPr>
    <w:rPr>
      <w:sz w:val="28"/>
      <w:szCs w:val="28"/>
    </w:rPr>
  </w:style>
  <w:style w:type="paragraph" w:customStyle="1" w:styleId="bullets">
    <w:name w:val="bullets"/>
    <w:link w:val="bulletsChar"/>
    <w:qFormat/>
    <w:rsid w:val="009048D8"/>
    <w:pPr>
      <w:widowControl w:val="0"/>
      <w:numPr>
        <w:numId w:val="12"/>
      </w:numPr>
      <w:suppressAutoHyphens/>
      <w:autoSpaceDE w:val="0"/>
      <w:autoSpaceDN w:val="0"/>
      <w:adjustRightInd w:val="0"/>
      <w:spacing w:after="113" w:line="340" w:lineRule="atLeast"/>
      <w:ind w:left="284" w:hanging="284"/>
      <w:textAlignment w:val="center"/>
    </w:pPr>
    <w:rPr>
      <w:rFonts w:ascii="Calibri" w:eastAsia="Cambria" w:hAnsi="Calibri" w:cs="Calibri"/>
      <w:noProof/>
      <w:sz w:val="24"/>
      <w:szCs w:val="24"/>
      <w:lang w:eastAsia="en-US"/>
    </w:rPr>
  </w:style>
  <w:style w:type="character" w:customStyle="1" w:styleId="bulletsChar">
    <w:name w:val="bullets Char"/>
    <w:link w:val="bullets"/>
    <w:rsid w:val="009048D8"/>
    <w:rPr>
      <w:rFonts w:ascii="Calibri" w:eastAsia="Cambria" w:hAnsi="Calibri" w:cs="Calibri"/>
      <w:noProof/>
      <w:sz w:val="24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B1704A"/>
  </w:style>
  <w:style w:type="paragraph" w:customStyle="1" w:styleId="Dheading">
    <w:name w:val="D heading"/>
    <w:basedOn w:val="text"/>
    <w:qFormat/>
    <w:rsid w:val="005F61D8"/>
    <w:pPr>
      <w:spacing w:after="0"/>
      <w:ind w:right="0"/>
    </w:pPr>
    <w:rPr>
      <w:b/>
      <w:color w:val="36669A"/>
    </w:rPr>
  </w:style>
  <w:style w:type="paragraph" w:customStyle="1" w:styleId="box">
    <w:name w:val="box"/>
    <w:basedOn w:val="text"/>
    <w:qFormat/>
    <w:rsid w:val="006A6C2A"/>
    <w:pPr>
      <w:ind w:right="0"/>
    </w:pPr>
  </w:style>
  <w:style w:type="paragraph" w:customStyle="1" w:styleId="Table">
    <w:name w:val="Table"/>
    <w:basedOn w:val="Normal"/>
    <w:qFormat/>
    <w:rsid w:val="009048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="Cambria" w:hAnsi="Calibri" w:cs="Calibri"/>
      <w:color w:val="000000"/>
      <w:szCs w:val="24"/>
      <w:lang w:eastAsia="en-US"/>
    </w:rPr>
  </w:style>
  <w:style w:type="paragraph" w:customStyle="1" w:styleId="Question">
    <w:name w:val="Question"/>
    <w:basedOn w:val="Body"/>
    <w:rsid w:val="00A22429"/>
    <w:pPr>
      <w:ind w:left="0" w:firstLine="0"/>
    </w:pPr>
  </w:style>
  <w:style w:type="paragraph" w:customStyle="1" w:styleId="list">
    <w:name w:val="list"/>
    <w:basedOn w:val="Normal"/>
    <w:rsid w:val="00B82F6A"/>
    <w:pPr>
      <w:widowControl w:val="0"/>
      <w:tabs>
        <w:tab w:val="left" w:pos="284"/>
      </w:tabs>
      <w:suppressAutoHyphens/>
      <w:autoSpaceDE w:val="0"/>
      <w:autoSpaceDN w:val="0"/>
      <w:adjustRightInd w:val="0"/>
      <w:spacing w:line="300" w:lineRule="atLeast"/>
      <w:ind w:right="2296"/>
      <w:textAlignment w:val="center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A22429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258">
              <w:marLeft w:val="0"/>
              <w:marRight w:val="0"/>
              <w:marTop w:val="0"/>
              <w:marBottom w:val="0"/>
              <w:divBdr>
                <w:top w:val="single" w:sz="6" w:space="0" w:color="25408F"/>
                <w:left w:val="single" w:sz="6" w:space="0" w:color="25408F"/>
                <w:bottom w:val="single" w:sz="6" w:space="0" w:color="25408F"/>
                <w:right w:val="single" w:sz="6" w:space="0" w:color="25408F"/>
              </w:divBdr>
              <w:divsChild>
                <w:div w:id="16019863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897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_Worksheet1.xls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uffield%20Feb%20-%20May%202011\Info%20for%20authors\Sarah's%20templates\FSMA%20Student%20sheets%20templat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 b="1"/>
            </a:pPr>
            <a:r>
              <a:rPr lang="en-GB" b="1"/>
              <a:t>Amount owed on credit card</a:t>
            </a:r>
          </a:p>
        </c:rich>
      </c:tx>
      <c:layout>
        <c:manualLayout>
          <c:xMode val="edge"/>
          <c:yMode val="edge"/>
          <c:x val="0.34194336323842883"/>
          <c:y val="2.8828879731909472E-2"/>
        </c:manualLayout>
      </c:layout>
      <c:spPr>
        <a:noFill/>
        <a:ln w="18086">
          <a:noFill/>
        </a:ln>
      </c:spPr>
    </c:title>
    <c:plotArea>
      <c:layout/>
      <c:scatterChart>
        <c:scatterStyle val="lineMarker"/>
        <c:ser>
          <c:idx val="0"/>
          <c:order val="0"/>
          <c:spPr>
            <a:ln w="20347">
              <a:noFill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Answers!$A$2:$A$19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</c:numCache>
            </c:numRef>
          </c:xVal>
          <c:yVal>
            <c:numRef>
              <c:f>Answers!$B$2:$B$19</c:f>
              <c:numCache>
                <c:formatCode>"£"#,##0.00</c:formatCode>
                <c:ptCount val="18"/>
                <c:pt idx="0">
                  <c:v>1250</c:v>
                </c:pt>
                <c:pt idx="1">
                  <c:v>1185</c:v>
                </c:pt>
                <c:pt idx="2">
                  <c:v>1119.22</c:v>
                </c:pt>
                <c:pt idx="3">
                  <c:v>1052.6506399999998</c:v>
                </c:pt>
                <c:pt idx="4">
                  <c:v>985.28244768000013</c:v>
                </c:pt>
                <c:pt idx="5">
                  <c:v>917.10583705216106</c:v>
                </c:pt>
                <c:pt idx="6">
                  <c:v>848.1111070967861</c:v>
                </c:pt>
                <c:pt idx="7">
                  <c:v>778.28844038194802</c:v>
                </c:pt>
                <c:pt idx="8">
                  <c:v>707.62790166653178</c:v>
                </c:pt>
                <c:pt idx="9">
                  <c:v>636.11943648652959</c:v>
                </c:pt>
                <c:pt idx="10">
                  <c:v>563.75286972436777</c:v>
                </c:pt>
                <c:pt idx="11">
                  <c:v>490.5179041610603</c:v>
                </c:pt>
                <c:pt idx="12">
                  <c:v>416.40411901099236</c:v>
                </c:pt>
                <c:pt idx="13">
                  <c:v>341.40096843912465</c:v>
                </c:pt>
                <c:pt idx="14">
                  <c:v>265.49778006039429</c:v>
                </c:pt>
                <c:pt idx="15">
                  <c:v>188.68375342111867</c:v>
                </c:pt>
                <c:pt idx="16">
                  <c:v>110.94795846217268</c:v>
                </c:pt>
                <c:pt idx="17">
                  <c:v>32.279333963718599</c:v>
                </c:pt>
              </c:numCache>
            </c:numRef>
          </c:yVal>
        </c:ser>
        <c:axId val="91470080"/>
        <c:axId val="104980480"/>
      </c:scatterChart>
      <c:valAx>
        <c:axId val="91470080"/>
        <c:scaling>
          <c:orientation val="minMax"/>
        </c:scaling>
        <c:axPos val="b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minorGridlines>
          <c:spPr>
            <a:ln w="2261">
              <a:solidFill>
                <a:srgbClr val="333333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06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GB" sz="1068" b="0" i="0" u="none" strike="noStrike" baseline="0">
                    <a:solidFill>
                      <a:srgbClr val="000000"/>
                    </a:solidFill>
                    <a:latin typeface="Calibri"/>
                    <a:cs typeface="Calibri"/>
                  </a:rPr>
                  <a:t>End of month </a:t>
                </a:r>
                <a:r>
                  <a:rPr lang="en-GB" sz="1068" b="0" i="1" u="none" strike="noStrike" baseline="0">
                    <a:solidFill>
                      <a:srgbClr val="000000"/>
                    </a:solidFill>
                    <a:latin typeface="Times New Roman"/>
                    <a:cs typeface="Times New Roman"/>
                  </a:rPr>
                  <a:t>n</a:t>
                </a:r>
              </a:p>
            </c:rich>
          </c:tx>
          <c:layout>
            <c:manualLayout>
              <c:xMode val="edge"/>
              <c:yMode val="edge"/>
              <c:x val="0.71333426919690146"/>
              <c:y val="0.90630768796135153"/>
            </c:manualLayout>
          </c:layout>
          <c:spPr>
            <a:noFill/>
            <a:ln w="18086">
              <a:noFill/>
            </a:ln>
          </c:spPr>
        </c:title>
        <c:numFmt formatCode="General" sourceLinked="1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6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80480"/>
        <c:crosses val="autoZero"/>
        <c:crossBetween val="midCat"/>
      </c:valAx>
      <c:valAx>
        <c:axId val="104980480"/>
        <c:scaling>
          <c:orientation val="minMax"/>
          <c:max val="1250"/>
          <c:min val="0"/>
        </c:scaling>
        <c:axPos val="l"/>
        <c:majorGridlines>
          <c:spPr>
            <a:ln w="12700">
              <a:solidFill>
                <a:srgbClr val="000000"/>
              </a:solidFill>
              <a:prstDash val="solid"/>
            </a:ln>
          </c:spPr>
        </c:majorGridlines>
        <c:minorGridlines>
          <c:spPr>
            <a:ln w="2261">
              <a:solidFill>
                <a:srgbClr val="333333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06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GB"/>
                  <a:t>Amount owed (£)</a:t>
                </a:r>
              </a:p>
            </c:rich>
          </c:tx>
          <c:layout>
            <c:manualLayout>
              <c:xMode val="edge"/>
              <c:yMode val="edge"/>
              <c:x val="3.3403182786916674E-2"/>
              <c:y val="0.11414672602111328"/>
            </c:manualLayout>
          </c:layout>
          <c:spPr>
            <a:noFill/>
            <a:ln w="18086">
              <a:noFill/>
            </a:ln>
          </c:spPr>
        </c:title>
        <c:numFmt formatCode="\£#,##0" sourceLinked="0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1470080"/>
        <c:crosses val="autoZero"/>
        <c:crossBetween val="midCat"/>
        <c:majorUnit val="250"/>
        <c:minorUnit val="50"/>
      </c:valAx>
      <c:spPr>
        <a:noFill/>
        <a:ln w="18086">
          <a:noFill/>
        </a:ln>
      </c:spPr>
    </c:plotArea>
    <c:plotVisOnly val="1"/>
    <c:dispBlanksAs val="gap"/>
  </c:chart>
  <c:spPr>
    <a:solidFill>
      <a:srgbClr val="FFFFCC"/>
    </a:solidFill>
    <a:ln w="6782">
      <a:solidFill>
        <a:srgbClr val="000000"/>
      </a:solidFill>
    </a:ln>
  </c:spPr>
  <c:txPr>
    <a:bodyPr/>
    <a:lstStyle/>
    <a:p>
      <a:pPr>
        <a:defRPr sz="1068" b="0" i="0" u="none" strike="noStrike" baseline="0">
          <a:solidFill>
            <a:srgbClr val="000000"/>
          </a:solidFill>
          <a:latin typeface="+mn-lt"/>
          <a:ea typeface="Times New Roman"/>
          <a:cs typeface="Times New Roman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FSMA Student sheets template.dot</Template>
  <TotalTime>1</TotalTime>
  <Pages>3</Pages>
  <Words>722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</vt:lpstr>
    </vt:vector>
  </TitlesOfParts>
  <Company>Nuffield Foundation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:creator>Haighton</dc:creator>
  <cp:lastModifiedBy>scodrington</cp:lastModifiedBy>
  <cp:revision>4</cp:revision>
  <cp:lastPrinted>2011-05-05T13:21:00Z</cp:lastPrinted>
  <dcterms:created xsi:type="dcterms:W3CDTF">2011-06-01T08:41:00Z</dcterms:created>
  <dcterms:modified xsi:type="dcterms:W3CDTF">2012-02-08T11:22:00Z</dcterms:modified>
</cp:coreProperties>
</file>